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9"/>
        <w:ind w:right="1257"/>
        <w:rPr>
          <w:rFonts w:hint="default"/>
          <w:vertAlign w:val="baseline"/>
          <w:lang w:val="en-US"/>
        </w:rPr>
      </w:pPr>
      <w:r>
        <w:rPr>
          <w:rFonts w:hint="default"/>
          <w:vertAlign w:val="baseline"/>
          <w:lang w:val="en-US"/>
        </w:rPr>
        <w:t>5 November 2022</w:t>
      </w:r>
    </w:p>
    <w:p>
      <w:pPr>
        <w:pStyle w:val="2"/>
        <w:spacing w:before="129"/>
        <w:ind w:right="1257"/>
      </w:pPr>
      <w:r>
        <w:rPr>
          <w:vertAlign w:val="baseline"/>
        </w:rPr>
        <w:t xml:space="preserve">Round Robin J-24 </w:t>
      </w:r>
      <w:r>
        <w:rPr>
          <w:rFonts w:hint="default"/>
          <w:vertAlign w:val="baseline"/>
          <w:lang w:val="en-GB"/>
        </w:rPr>
        <w:t>Series</w:t>
      </w:r>
      <w:r>
        <w:rPr>
          <w:vertAlign w:val="baseline"/>
        </w:rPr>
        <w:t xml:space="preserve"> Race</w:t>
      </w:r>
    </w:p>
    <w:p>
      <w:pPr>
        <w:pStyle w:val="5"/>
        <w:spacing w:before="4"/>
        <w:ind w:left="0"/>
        <w:rPr>
          <w:b/>
          <w:sz w:val="56"/>
        </w:rPr>
      </w:pPr>
    </w:p>
    <w:p>
      <w:pPr>
        <w:pStyle w:val="5"/>
        <w:ind w:right="461"/>
      </w:pPr>
      <w:r>
        <w:t xml:space="preserve">This is a </w:t>
      </w:r>
      <w:r>
        <w:rPr>
          <w:rFonts w:hint="default"/>
          <w:lang w:val="en-US"/>
        </w:rPr>
        <w:t>3</w:t>
      </w:r>
      <w:r>
        <w:t xml:space="preserve"> boat</w:t>
      </w:r>
      <w:r>
        <w:rPr>
          <w:rFonts w:hint="default"/>
          <w:lang w:val="en-GB"/>
        </w:rPr>
        <w:t xml:space="preserve"> series</w:t>
      </w:r>
      <w:r>
        <w:t xml:space="preserve"> race for </w:t>
      </w:r>
      <w:r>
        <w:rPr>
          <w:rFonts w:hint="default"/>
          <w:lang w:val="en-US"/>
        </w:rPr>
        <w:t>9</w:t>
      </w:r>
      <w:r>
        <w:t xml:space="preserve"> teams comprising </w:t>
      </w:r>
      <w:r>
        <w:rPr>
          <w:rFonts w:hint="default"/>
          <w:lang w:val="en-US"/>
        </w:rPr>
        <w:t>3</w:t>
      </w:r>
      <w:r>
        <w:t xml:space="preserve"> rounds of </w:t>
      </w:r>
      <w:r>
        <w:rPr>
          <w:rFonts w:hint="default"/>
          <w:lang w:val="en-US"/>
        </w:rPr>
        <w:t>3</w:t>
      </w:r>
      <w:r>
        <w:t xml:space="preserve"> races. Each team will sail </w:t>
      </w:r>
      <w:r>
        <w:rPr>
          <w:rFonts w:hint="default"/>
          <w:lang w:val="en-US"/>
        </w:rPr>
        <w:t>3</w:t>
      </w:r>
      <w:bookmarkStart w:id="0" w:name="_GoBack"/>
      <w:bookmarkEnd w:id="0"/>
      <w:r>
        <w:t xml:space="preserve"> races. A different boat will be used for each race. If there’s a tie for first Boat allocations for this race will be drawn from a hat. A coin will be flipped to decide who draws first.</w:t>
      </w:r>
    </w:p>
    <w:p>
      <w:pPr>
        <w:pStyle w:val="5"/>
        <w:spacing w:before="5"/>
        <w:ind w:left="0"/>
        <w:rPr>
          <w:sz w:val="15"/>
        </w:rPr>
      </w:pPr>
    </w:p>
    <w:p>
      <w:pPr>
        <w:pStyle w:val="2"/>
      </w:pPr>
      <w:r>
        <w:t>Sailing Instructions</w:t>
      </w:r>
    </w:p>
    <w:p>
      <w:pPr>
        <w:pStyle w:val="9"/>
        <w:numPr>
          <w:ilvl w:val="0"/>
          <w:numId w:val="1"/>
        </w:numPr>
        <w:tabs>
          <w:tab w:val="left" w:pos="379"/>
        </w:tabs>
        <w:spacing w:before="298" w:after="0" w:line="240" w:lineRule="auto"/>
        <w:ind w:left="378" w:right="0" w:hanging="250"/>
        <w:jc w:val="left"/>
        <w:rPr>
          <w:sz w:val="24"/>
        </w:rPr>
      </w:pPr>
      <w:r>
        <w:rPr>
          <w:sz w:val="24"/>
        </w:rPr>
        <w:t>World Sailing Team Racing Rules</w:t>
      </w:r>
      <w:r>
        <w:rPr>
          <w:spacing w:val="-2"/>
          <w:sz w:val="24"/>
        </w:rPr>
        <w:t xml:space="preserve"> </w:t>
      </w:r>
      <w:r>
        <w:rPr>
          <w:sz w:val="24"/>
        </w:rPr>
        <w:t>apply.</w:t>
      </w:r>
    </w:p>
    <w:p>
      <w:pPr>
        <w:pStyle w:val="9"/>
        <w:numPr>
          <w:ilvl w:val="0"/>
          <w:numId w:val="1"/>
        </w:numPr>
        <w:tabs>
          <w:tab w:val="left" w:pos="379"/>
        </w:tabs>
        <w:spacing w:before="0" w:after="0" w:line="240" w:lineRule="auto"/>
        <w:ind w:left="129" w:right="109" w:firstLine="0"/>
        <w:jc w:val="left"/>
        <w:rPr>
          <w:sz w:val="24"/>
        </w:rPr>
      </w:pPr>
      <w:r>
        <w:rPr>
          <w:sz w:val="24"/>
        </w:rPr>
        <w:t>However, remember…. this is a fun event and the J24’s have been very kindly lent to us. Thus, in the event of contact resulting in visual damage, however slight, both boats will be disqualified from the race and the party at fault is responsible for restitution. If there is no visual damage, both boats may continue the race but the party at fault must make a 360-deg turn before continuing. This means that even if you are the right of way boat, you must be thinking ahead to be able to take avoiding action if the other boat appears not to be taking avoiding</w:t>
      </w:r>
      <w:r>
        <w:rPr>
          <w:spacing w:val="-3"/>
          <w:sz w:val="24"/>
        </w:rPr>
        <w:t xml:space="preserve"> </w:t>
      </w:r>
      <w:r>
        <w:rPr>
          <w:sz w:val="24"/>
        </w:rPr>
        <w:t>action.</w:t>
      </w:r>
    </w:p>
    <w:p>
      <w:pPr>
        <w:pStyle w:val="9"/>
        <w:numPr>
          <w:ilvl w:val="0"/>
          <w:numId w:val="1"/>
        </w:numPr>
        <w:tabs>
          <w:tab w:val="left" w:pos="379"/>
        </w:tabs>
        <w:spacing w:before="0" w:after="0" w:line="292" w:lineRule="exact"/>
        <w:ind w:left="378" w:right="0" w:hanging="250"/>
        <w:jc w:val="left"/>
        <w:rPr>
          <w:sz w:val="24"/>
        </w:rPr>
      </w:pPr>
      <w:r>
        <w:rPr>
          <w:sz w:val="24"/>
        </w:rPr>
        <w:t>Low Point Scoring System</w:t>
      </w:r>
      <w:r>
        <w:rPr>
          <w:spacing w:val="-1"/>
          <w:sz w:val="24"/>
        </w:rPr>
        <w:t xml:space="preserve"> </w:t>
      </w:r>
      <w:r>
        <w:rPr>
          <w:sz w:val="24"/>
        </w:rPr>
        <w:t>applies</w:t>
      </w:r>
    </w:p>
    <w:p>
      <w:pPr>
        <w:pStyle w:val="5"/>
        <w:ind w:right="1521"/>
        <w:jc w:val="both"/>
      </w:pPr>
      <w:r>
        <w:t>1pt. For a win, 3pt. for a second, 5 pt. for a third and 7 pt. for a fourth. A retirement will receive 8 pts. And a disqualification will receive 9 pts. A tie for first place will be broken by a deciding race.</w:t>
      </w:r>
    </w:p>
    <w:p>
      <w:pPr>
        <w:pStyle w:val="9"/>
        <w:numPr>
          <w:ilvl w:val="0"/>
          <w:numId w:val="1"/>
        </w:numPr>
        <w:tabs>
          <w:tab w:val="left" w:pos="379"/>
        </w:tabs>
        <w:spacing w:before="0" w:after="0" w:line="240" w:lineRule="auto"/>
        <w:ind w:left="129" w:right="3055" w:firstLine="0"/>
        <w:jc w:val="left"/>
        <w:rPr>
          <w:sz w:val="24"/>
        </w:rPr>
      </w:pPr>
      <w:r>
        <w:rPr>
          <w:sz w:val="24"/>
        </w:rPr>
        <w:t xml:space="preserve">Starting: the 3,2,1 Start procedure will be used </w:t>
      </w:r>
      <w:r>
        <w:rPr>
          <w:spacing w:val="-4"/>
          <w:sz w:val="24"/>
        </w:rPr>
        <w:t xml:space="preserve">with- </w:t>
      </w:r>
      <w:r>
        <w:rPr>
          <w:sz w:val="24"/>
        </w:rPr>
        <w:t>3 flags at the 3 min warning signal and 1</w:t>
      </w:r>
      <w:r>
        <w:rPr>
          <w:spacing w:val="-3"/>
          <w:sz w:val="24"/>
        </w:rPr>
        <w:t xml:space="preserve"> </w:t>
      </w:r>
      <w:r>
        <w:rPr>
          <w:sz w:val="24"/>
        </w:rPr>
        <w:t>hoot</w:t>
      </w:r>
    </w:p>
    <w:p>
      <w:pPr>
        <w:pStyle w:val="5"/>
        <w:ind w:right="4638"/>
      </w:pPr>
      <w:r>
        <w:t>2 flags at the 2 min mark and (silence) 1 flag at the 1 min signal and 1 hoot Last flag away and 1 hoot for the start.</w:t>
      </w:r>
    </w:p>
    <w:p>
      <w:pPr>
        <w:pStyle w:val="9"/>
        <w:numPr>
          <w:ilvl w:val="0"/>
          <w:numId w:val="1"/>
        </w:numPr>
        <w:tabs>
          <w:tab w:val="left" w:pos="379"/>
        </w:tabs>
        <w:spacing w:before="0" w:after="0" w:line="240" w:lineRule="auto"/>
        <w:ind w:left="129" w:right="113" w:firstLine="0"/>
        <w:jc w:val="left"/>
        <w:rPr>
          <w:sz w:val="24"/>
        </w:rPr>
      </w:pPr>
      <w:r>
        <w:rPr>
          <w:sz w:val="24"/>
        </w:rPr>
        <w:t>There is no umpire and no protest committee. Any controversy will be decided on the spot by the arbitrator immediately after the race in question. Decisions are final and there is no appeal. In the unlikely event that there is a protest, it will be heard by the arbitrator, but…. the loser of the protest will be required to buy the skipper of the exonerated boat, the race officer and himself a</w:t>
      </w:r>
      <w:r>
        <w:rPr>
          <w:spacing w:val="-1"/>
          <w:sz w:val="24"/>
        </w:rPr>
        <w:t xml:space="preserve"> </w:t>
      </w:r>
      <w:r>
        <w:rPr>
          <w:sz w:val="24"/>
        </w:rPr>
        <w:t>drink.</w:t>
      </w:r>
    </w:p>
    <w:p>
      <w:pPr>
        <w:pStyle w:val="9"/>
        <w:numPr>
          <w:ilvl w:val="0"/>
          <w:numId w:val="1"/>
        </w:numPr>
        <w:tabs>
          <w:tab w:val="left" w:pos="379"/>
        </w:tabs>
        <w:spacing w:before="3" w:after="0" w:line="240" w:lineRule="auto"/>
        <w:ind w:left="129" w:right="414" w:firstLine="0"/>
        <w:jc w:val="left"/>
        <w:rPr>
          <w:sz w:val="24"/>
        </w:rPr>
      </w:pPr>
      <w:r>
        <w:rPr>
          <w:sz w:val="24"/>
        </w:rPr>
        <w:t>Markers: Markers for rounding are yellow triangles, start pin will be a burgundy Triangle, safe water markers will be white and</w:t>
      </w:r>
      <w:r>
        <w:rPr>
          <w:spacing w:val="-2"/>
          <w:sz w:val="24"/>
        </w:rPr>
        <w:t xml:space="preserve"> </w:t>
      </w:r>
      <w:r>
        <w:rPr>
          <w:sz w:val="24"/>
        </w:rPr>
        <w:t>cylindrical.</w:t>
      </w:r>
    </w:p>
    <w:sectPr>
      <w:headerReference r:id="rId5" w:type="default"/>
      <w:type w:val="continuous"/>
      <w:pgSz w:w="11910" w:h="16840"/>
      <w:pgMar w:top="130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100" w:leftChars="-500" w:firstLine="0" w:firstLineChars="0"/>
      <w:rPr>
        <w:rFonts w:hint="default"/>
        <w:lang w:val="en-GB"/>
      </w:rPr>
    </w:pPr>
    <w:r>
      <w:rPr>
        <w:rFonts w:hint="default"/>
        <w:lang w:val="en-GB"/>
      </w:rPr>
      <w:drawing>
        <wp:inline distT="0" distB="0" distL="114300" distR="114300">
          <wp:extent cx="1436370" cy="808355"/>
          <wp:effectExtent l="0" t="0" r="11430" b="10795"/>
          <wp:docPr id="1" name="Picture 1" descr="97671c2a-ae24-45d7-b802-34949483d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7671c2a-ae24-45d7-b802-34949483d642"/>
                  <pic:cNvPicPr>
                    <a:picLocks noChangeAspect="1"/>
                  </pic:cNvPicPr>
                </pic:nvPicPr>
                <pic:blipFill>
                  <a:blip r:embed="rId1"/>
                  <a:stretch>
                    <a:fillRect/>
                  </a:stretch>
                </pic:blipFill>
                <pic:spPr>
                  <a:xfrm>
                    <a:off x="0" y="0"/>
                    <a:ext cx="1436370" cy="808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378" w:hanging="249"/>
        <w:jc w:val="left"/>
      </w:pPr>
      <w:rPr>
        <w:rFonts w:hint="default" w:ascii="Calibri" w:hAnsi="Calibri" w:eastAsia="Calibri" w:cs="Calibri"/>
        <w:w w:val="100"/>
        <w:sz w:val="24"/>
        <w:szCs w:val="24"/>
        <w:lang w:val="en-US" w:eastAsia="en-US" w:bidi="en-US"/>
      </w:rPr>
    </w:lvl>
    <w:lvl w:ilvl="1" w:tentative="0">
      <w:start w:val="0"/>
      <w:numFmt w:val="bullet"/>
      <w:lvlText w:val="•"/>
      <w:lvlJc w:val="left"/>
      <w:pPr>
        <w:ind w:left="1196" w:hanging="249"/>
      </w:pPr>
      <w:rPr>
        <w:rFonts w:hint="default"/>
        <w:lang w:val="en-US" w:eastAsia="en-US" w:bidi="en-US"/>
      </w:rPr>
    </w:lvl>
    <w:lvl w:ilvl="2" w:tentative="0">
      <w:start w:val="0"/>
      <w:numFmt w:val="bullet"/>
      <w:lvlText w:val="•"/>
      <w:lvlJc w:val="left"/>
      <w:pPr>
        <w:ind w:left="2013" w:hanging="249"/>
      </w:pPr>
      <w:rPr>
        <w:rFonts w:hint="default"/>
        <w:lang w:val="en-US" w:eastAsia="en-US" w:bidi="en-US"/>
      </w:rPr>
    </w:lvl>
    <w:lvl w:ilvl="3" w:tentative="0">
      <w:start w:val="0"/>
      <w:numFmt w:val="bullet"/>
      <w:lvlText w:val="•"/>
      <w:lvlJc w:val="left"/>
      <w:pPr>
        <w:ind w:left="2829" w:hanging="249"/>
      </w:pPr>
      <w:rPr>
        <w:rFonts w:hint="default"/>
        <w:lang w:val="en-US" w:eastAsia="en-US" w:bidi="en-US"/>
      </w:rPr>
    </w:lvl>
    <w:lvl w:ilvl="4" w:tentative="0">
      <w:start w:val="0"/>
      <w:numFmt w:val="bullet"/>
      <w:lvlText w:val="•"/>
      <w:lvlJc w:val="left"/>
      <w:pPr>
        <w:ind w:left="3646" w:hanging="249"/>
      </w:pPr>
      <w:rPr>
        <w:rFonts w:hint="default"/>
        <w:lang w:val="en-US" w:eastAsia="en-US" w:bidi="en-US"/>
      </w:rPr>
    </w:lvl>
    <w:lvl w:ilvl="5" w:tentative="0">
      <w:start w:val="0"/>
      <w:numFmt w:val="bullet"/>
      <w:lvlText w:val="•"/>
      <w:lvlJc w:val="left"/>
      <w:pPr>
        <w:ind w:left="4462" w:hanging="249"/>
      </w:pPr>
      <w:rPr>
        <w:rFonts w:hint="default"/>
        <w:lang w:val="en-US" w:eastAsia="en-US" w:bidi="en-US"/>
      </w:rPr>
    </w:lvl>
    <w:lvl w:ilvl="6" w:tentative="0">
      <w:start w:val="0"/>
      <w:numFmt w:val="bullet"/>
      <w:lvlText w:val="•"/>
      <w:lvlJc w:val="left"/>
      <w:pPr>
        <w:ind w:left="5279" w:hanging="249"/>
      </w:pPr>
      <w:rPr>
        <w:rFonts w:hint="default"/>
        <w:lang w:val="en-US" w:eastAsia="en-US" w:bidi="en-US"/>
      </w:rPr>
    </w:lvl>
    <w:lvl w:ilvl="7" w:tentative="0">
      <w:start w:val="0"/>
      <w:numFmt w:val="bullet"/>
      <w:lvlText w:val="•"/>
      <w:lvlJc w:val="left"/>
      <w:pPr>
        <w:ind w:left="6095" w:hanging="249"/>
      </w:pPr>
      <w:rPr>
        <w:rFonts w:hint="default"/>
        <w:lang w:val="en-US" w:eastAsia="en-US" w:bidi="en-US"/>
      </w:rPr>
    </w:lvl>
    <w:lvl w:ilvl="8" w:tentative="0">
      <w:start w:val="0"/>
      <w:numFmt w:val="bullet"/>
      <w:lvlText w:val="•"/>
      <w:lvlJc w:val="left"/>
      <w:pPr>
        <w:ind w:left="6912" w:hanging="24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C5438"/>
    <w:rsid w:val="18170373"/>
    <w:rsid w:val="1C196D55"/>
    <w:rsid w:val="24CB1C49"/>
    <w:rsid w:val="53CC0CF3"/>
    <w:rsid w:val="5C964E54"/>
    <w:rsid w:val="79FE3C04"/>
    <w:rsid w:val="7B3F3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spacing w:before="101"/>
      <w:ind w:left="1276" w:right="1255"/>
      <w:jc w:val="center"/>
      <w:outlineLvl w:val="1"/>
    </w:pPr>
    <w:rPr>
      <w:rFonts w:ascii="Calibri" w:hAnsi="Calibri" w:eastAsia="Calibri" w:cs="Calibri"/>
      <w:b/>
      <w:bCs/>
      <w:sz w:val="36"/>
      <w:szCs w:val="36"/>
      <w:lang w:val="en-US" w:eastAsia="en-US" w:bidi="en-US"/>
    </w:rPr>
  </w:style>
  <w:style w:type="character" w:default="1" w:styleId="3">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29"/>
    </w:pPr>
    <w:rPr>
      <w:rFonts w:ascii="Calibri" w:hAnsi="Calibri" w:eastAsia="Calibri" w:cs="Calibri"/>
      <w:sz w:val="24"/>
      <w:szCs w:val="24"/>
      <w:lang w:val="en-US" w:eastAsia="en-US" w:bidi="en-US"/>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9"/>
    </w:pPr>
    <w:rPr>
      <w:rFonts w:ascii="Calibri" w:hAnsi="Calibri" w:eastAsia="Calibri" w:cs="Calibri"/>
      <w:lang w:val="en-US" w:eastAsia="en-US" w:bidi="en-US"/>
    </w:rPr>
  </w:style>
  <w:style w:type="paragraph" w:customStyle="1" w:styleId="10">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259</TotalTime>
  <ScaleCrop>false</ScaleCrop>
  <LinksUpToDate>false</LinksUpToDate>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2021-06-09T18:00:00Z</dcterms:created>
  <dc:creator>Mike's PTM</dc:creator>
  <cp:lastModifiedBy>google1596978907</cp:lastModifiedBy>
  <cp:lastPrinted>2021-06-09T18:09:00Z</cp:lastPrinted>
  <dcterms:modified xsi:type="dcterms:W3CDTF">2022-11-04T15:48:04Z</dcterms:modified>
  <dc:title>J24 Sailing Instructions FINAL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Word</vt:lpwstr>
  </property>
  <property fmtid="{D5CDD505-2E9C-101B-9397-08002B2CF9AE}" pid="4" name="LastSaved">
    <vt:filetime>2021-06-09T00:00:00Z</vt:filetime>
  </property>
  <property fmtid="{D5CDD505-2E9C-101B-9397-08002B2CF9AE}" pid="5" name="KSOProductBuildVer">
    <vt:lpwstr>1033-11.2.0.11214</vt:lpwstr>
  </property>
  <property fmtid="{D5CDD505-2E9C-101B-9397-08002B2CF9AE}" pid="6" name="ICV">
    <vt:lpwstr>791FCC8BF03A425DAD174624E92D4786</vt:lpwstr>
  </property>
</Properties>
</file>